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A" w:rsidRPr="007C0F99" w:rsidRDefault="007C0F99" w:rsidP="007C0F99">
      <w:pPr>
        <w:tabs>
          <w:tab w:val="right" w:pos="9072"/>
        </w:tabs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0F99">
        <w:rPr>
          <w:noProof/>
          <w:lang w:eastAsia="cs-CZ"/>
        </w:rPr>
        <w:drawing>
          <wp:inline distT="0" distB="0" distL="0" distR="0" wp14:anchorId="360D2468" wp14:editId="313A674C">
            <wp:extent cx="1143000" cy="1104900"/>
            <wp:effectExtent l="0" t="0" r="0" b="0"/>
            <wp:docPr id="1" name="Obrázek 1" descr="C:\Users\Ekonomika\Desktop\Hořáková\razitk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Ekonomika\Desktop\Hořáková\razitk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F21C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EF79A0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</w:t>
      </w:r>
      <w:r w:rsidR="00D5344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Lipová</w:t>
      </w:r>
      <w:r w:rsidR="00D5344A" w:rsidRPr="007C0F99">
        <w:rPr>
          <w:rFonts w:ascii="Tahoma" w:hAnsi="Tahoma" w:cs="Tahoma"/>
          <w:u w:val="single"/>
        </w:rPr>
        <w:t xml:space="preserve">    </w:t>
      </w:r>
    </w:p>
    <w:p w:rsidR="00D5344A" w:rsidRPr="007C0F99" w:rsidRDefault="009622AA" w:rsidP="001374D5">
      <w:pPr>
        <w:ind w:left="567" w:firstLine="0"/>
      </w:pPr>
      <w:r>
        <w:pict>
          <v:rect id="_x0000_i1025" style="width:0;height:1.5pt" o:hralign="center" o:hrstd="t" o:hr="t" fillcolor="#a0a0a0" stroked="f"/>
        </w:pict>
      </w:r>
    </w:p>
    <w:p w:rsidR="009F0B40" w:rsidRPr="007C0F99" w:rsidRDefault="009F0B40" w:rsidP="00671328">
      <w:pPr>
        <w:ind w:left="0" w:firstLine="0"/>
        <w:rPr>
          <w:rFonts w:ascii="Tahoma" w:hAnsi="Tahoma" w:cs="Tahoma"/>
        </w:rPr>
      </w:pPr>
    </w:p>
    <w:p w:rsidR="00D5344A" w:rsidRPr="007C0F99" w:rsidRDefault="00D5344A">
      <w:pPr>
        <w:rPr>
          <w:rFonts w:ascii="Tahoma" w:hAnsi="Tahoma" w:cs="Tahoma"/>
          <w:b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POZVÁNKA NA ZASEDÁNÍ ZASTUPITELSTVA OBCE LIPOVÁ</w:t>
      </w:r>
    </w:p>
    <w:p w:rsidR="00D5344A" w:rsidRPr="007C0F99" w:rsidRDefault="00D5344A" w:rsidP="00D5344A">
      <w:pPr>
        <w:jc w:val="center"/>
        <w:rPr>
          <w:rFonts w:ascii="Tahoma" w:hAnsi="Tahoma" w:cs="Tahoma"/>
          <w:b/>
        </w:rPr>
      </w:pPr>
    </w:p>
    <w:p w:rsidR="00641297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Starosta obce Lipová </w:t>
      </w:r>
    </w:p>
    <w:p w:rsidR="00641297" w:rsidRPr="007C0F99" w:rsidRDefault="00641297" w:rsidP="00D5344A">
      <w:pPr>
        <w:jc w:val="center"/>
        <w:rPr>
          <w:rFonts w:ascii="Tahoma" w:hAnsi="Tahoma" w:cs="Tahoma"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>v souladu s</w:t>
      </w:r>
      <w:r w:rsidR="00641297" w:rsidRPr="007C0F99">
        <w:rPr>
          <w:rFonts w:ascii="Tahoma" w:hAnsi="Tahoma" w:cs="Tahoma"/>
        </w:rPr>
        <w:t> ustanovením</w:t>
      </w:r>
      <w:r w:rsidRPr="007C0F99">
        <w:rPr>
          <w:rFonts w:ascii="Tahoma" w:hAnsi="Tahoma" w:cs="Tahoma"/>
        </w:rPr>
        <w:t xml:space="preserve"> § 93, odst. 1 zákona č. 128/2000 Sb., o obcích informuje občany o konání</w:t>
      </w:r>
      <w:r w:rsidR="00641297" w:rsidRPr="007C0F99">
        <w:rPr>
          <w:rFonts w:ascii="Tahoma" w:hAnsi="Tahoma" w:cs="Tahoma"/>
        </w:rPr>
        <w:t xml:space="preserve"> </w:t>
      </w:r>
      <w:r w:rsidR="001374D5" w:rsidRPr="007C0F99">
        <w:rPr>
          <w:rFonts w:ascii="Tahoma" w:hAnsi="Tahoma" w:cs="Tahoma"/>
        </w:rPr>
        <w:t xml:space="preserve">veřejného </w:t>
      </w:r>
      <w:r w:rsidR="00641297" w:rsidRPr="007C0F99">
        <w:rPr>
          <w:rFonts w:ascii="Tahoma" w:hAnsi="Tahoma" w:cs="Tahoma"/>
        </w:rPr>
        <w:t>zasedání Zastupitelstva obce Lipová.</w:t>
      </w:r>
    </w:p>
    <w:p w:rsidR="00944CD5" w:rsidRPr="007C0F99" w:rsidRDefault="00944CD5" w:rsidP="00641297">
      <w:pPr>
        <w:ind w:left="0" w:firstLine="0"/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Mís</w:t>
      </w:r>
      <w:r w:rsidR="00D23865">
        <w:rPr>
          <w:rFonts w:ascii="Tahoma" w:hAnsi="Tahoma" w:cs="Tahoma"/>
          <w:b/>
        </w:rPr>
        <w:t>to konání:</w:t>
      </w:r>
      <w:r w:rsidR="00D23865">
        <w:rPr>
          <w:rFonts w:ascii="Tahoma" w:hAnsi="Tahoma" w:cs="Tahoma"/>
          <w:b/>
        </w:rPr>
        <w:tab/>
      </w:r>
      <w:r w:rsidR="00D23865">
        <w:rPr>
          <w:rFonts w:ascii="Tahoma" w:hAnsi="Tahoma" w:cs="Tahoma"/>
          <w:b/>
        </w:rPr>
        <w:tab/>
        <w:t>Obecní úřad Lipová -</w:t>
      </w:r>
      <w:r w:rsidRPr="007C0F99">
        <w:rPr>
          <w:rFonts w:ascii="Tahoma" w:hAnsi="Tahoma" w:cs="Tahoma"/>
          <w:b/>
        </w:rPr>
        <w:t xml:space="preserve"> zasedací místnost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52001C" w:rsidP="00A6158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Doba konání: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D14B91">
        <w:rPr>
          <w:rFonts w:ascii="Tahoma" w:hAnsi="Tahoma" w:cs="Tahoma"/>
          <w:b/>
        </w:rPr>
        <w:t>18</w:t>
      </w:r>
      <w:r w:rsidR="005B6BFA">
        <w:rPr>
          <w:rFonts w:ascii="Tahoma" w:hAnsi="Tahoma" w:cs="Tahoma"/>
          <w:b/>
        </w:rPr>
        <w:t>.</w:t>
      </w:r>
      <w:r w:rsidR="00D14B91">
        <w:rPr>
          <w:rFonts w:ascii="Tahoma" w:hAnsi="Tahoma" w:cs="Tahoma"/>
          <w:b/>
        </w:rPr>
        <w:t xml:space="preserve"> 3</w:t>
      </w:r>
      <w:r w:rsidR="00E468DC">
        <w:rPr>
          <w:rFonts w:ascii="Tahoma" w:hAnsi="Tahoma" w:cs="Tahoma"/>
          <w:b/>
        </w:rPr>
        <w:t>.</w:t>
      </w:r>
      <w:r w:rsidR="00311072">
        <w:rPr>
          <w:rFonts w:ascii="Tahoma" w:hAnsi="Tahoma" w:cs="Tahoma"/>
          <w:b/>
        </w:rPr>
        <w:t xml:space="preserve"> </w:t>
      </w:r>
      <w:r w:rsidR="00973E53">
        <w:rPr>
          <w:rFonts w:ascii="Tahoma" w:hAnsi="Tahoma" w:cs="Tahoma"/>
          <w:b/>
        </w:rPr>
        <w:t>201</w:t>
      </w:r>
      <w:r w:rsidR="00D14B91">
        <w:rPr>
          <w:rFonts w:ascii="Tahoma" w:hAnsi="Tahoma" w:cs="Tahoma"/>
          <w:b/>
        </w:rPr>
        <w:t>6 od 18</w:t>
      </w:r>
      <w:r w:rsidR="003C2FB9">
        <w:rPr>
          <w:rFonts w:ascii="Tahoma" w:hAnsi="Tahoma" w:cs="Tahoma"/>
          <w:b/>
        </w:rPr>
        <w:t>:00 (pátek</w:t>
      </w:r>
      <w:r w:rsidR="00641297" w:rsidRPr="007C0F99">
        <w:rPr>
          <w:rFonts w:ascii="Tahoma" w:hAnsi="Tahoma" w:cs="Tahoma"/>
          <w:b/>
        </w:rPr>
        <w:t>)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Navržený program:</w:t>
      </w:r>
    </w:p>
    <w:p w:rsidR="00641297" w:rsidRPr="007C0F99" w:rsidRDefault="00641297" w:rsidP="00641297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ab/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Zahájení</w:t>
      </w:r>
    </w:p>
    <w:p w:rsidR="006B04D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Kontrola zápisu</w:t>
      </w:r>
    </w:p>
    <w:p w:rsidR="00A41019" w:rsidRDefault="00D14B91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Vyhláška č. 1/2016</w:t>
      </w:r>
    </w:p>
    <w:p w:rsidR="001A1CA9" w:rsidRDefault="001A1CA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Rozpočtové opatření č. 1 – peněžní dar od ZK</w:t>
      </w:r>
    </w:p>
    <w:p w:rsidR="00EB52CA" w:rsidRDefault="009622AA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Smlouva o zajištění zpětného odběru elektrozařízení</w:t>
      </w:r>
      <w:r w:rsidR="00EB52CA">
        <w:rPr>
          <w:rFonts w:ascii="Tahoma" w:hAnsi="Tahoma" w:cs="Tahoma"/>
        </w:rPr>
        <w:t xml:space="preserve"> </w:t>
      </w:r>
      <w:bookmarkStart w:id="0" w:name="_GoBack"/>
      <w:bookmarkEnd w:id="0"/>
    </w:p>
    <w:p w:rsidR="00375CEE" w:rsidRPr="00375CEE" w:rsidRDefault="00375CEE" w:rsidP="00375CEE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Diskuze</w:t>
      </w:r>
      <w:r w:rsidR="00311072">
        <w:rPr>
          <w:rFonts w:ascii="Tahoma" w:hAnsi="Tahoma" w:cs="Tahoma"/>
        </w:rPr>
        <w:t xml:space="preserve"> 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Usnesení</w:t>
      </w:r>
    </w:p>
    <w:p w:rsidR="00641297" w:rsidRPr="007C0F99" w:rsidRDefault="00311072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95C37F" wp14:editId="6D79B1B5">
            <wp:simplePos x="0" y="0"/>
            <wp:positionH relativeFrom="margin">
              <wp:posOffset>3357880</wp:posOffset>
            </wp:positionH>
            <wp:positionV relativeFrom="paragraph">
              <wp:posOffset>236220</wp:posOffset>
            </wp:positionV>
            <wp:extent cx="1762125" cy="1076325"/>
            <wp:effectExtent l="0" t="0" r="9525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297" w:rsidRPr="007C0F99">
        <w:rPr>
          <w:rFonts w:ascii="Tahoma" w:hAnsi="Tahoma" w:cs="Tahoma"/>
        </w:rPr>
        <w:t>Závěr</w:t>
      </w:r>
    </w:p>
    <w:p w:rsidR="00671328" w:rsidRPr="007C0F99" w:rsidRDefault="00671328" w:rsidP="001374D5">
      <w:pPr>
        <w:ind w:left="6729"/>
        <w:rPr>
          <w:rFonts w:ascii="Tahoma" w:hAnsi="Tahoma" w:cs="Tahoma"/>
        </w:rPr>
      </w:pPr>
    </w:p>
    <w:p w:rsidR="009F0B40" w:rsidRPr="007C0F99" w:rsidRDefault="001374D5" w:rsidP="001374D5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Pala Miroslav</w:t>
      </w:r>
    </w:p>
    <w:p w:rsidR="009673BD" w:rsidRDefault="00671328" w:rsidP="00311072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s</w:t>
      </w:r>
      <w:r w:rsidR="001374D5" w:rsidRPr="007C0F99">
        <w:rPr>
          <w:rFonts w:ascii="Tahoma" w:hAnsi="Tahoma" w:cs="Tahoma"/>
        </w:rPr>
        <w:t xml:space="preserve">tarosta </w:t>
      </w:r>
      <w:r w:rsidRPr="007C0F99">
        <w:rPr>
          <w:rFonts w:ascii="Tahoma" w:hAnsi="Tahoma" w:cs="Tahoma"/>
        </w:rPr>
        <w:t>obce Lipová</w:t>
      </w:r>
    </w:p>
    <w:p w:rsidR="0037265C" w:rsidRDefault="0037265C" w:rsidP="00311072">
      <w:pPr>
        <w:ind w:left="6729"/>
        <w:rPr>
          <w:rFonts w:ascii="Tahoma" w:hAnsi="Tahoma" w:cs="Tahoma"/>
        </w:rPr>
      </w:pPr>
    </w:p>
    <w:p w:rsidR="0037265C" w:rsidRDefault="0037265C" w:rsidP="00311072">
      <w:pPr>
        <w:ind w:left="6729"/>
        <w:rPr>
          <w:rFonts w:ascii="Tahoma" w:hAnsi="Tahoma" w:cs="Tahoma"/>
        </w:rPr>
      </w:pPr>
    </w:p>
    <w:p w:rsidR="00D7619B" w:rsidRDefault="00D7619B" w:rsidP="00311072">
      <w:pPr>
        <w:ind w:left="6729"/>
        <w:rPr>
          <w:rFonts w:ascii="Tahoma" w:hAnsi="Tahoma" w:cs="Tahoma"/>
        </w:rPr>
      </w:pPr>
    </w:p>
    <w:p w:rsidR="00D7619B" w:rsidRDefault="00D7619B" w:rsidP="009673B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Číslo jednací: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44696">
        <w:rPr>
          <w:rFonts w:ascii="Tahoma" w:hAnsi="Tahoma" w:cs="Tahoma"/>
        </w:rPr>
        <w:t>OULI 76</w:t>
      </w:r>
      <w:r>
        <w:rPr>
          <w:rFonts w:ascii="Tahoma" w:hAnsi="Tahoma" w:cs="Tahoma"/>
        </w:rPr>
        <w:t>/2016</w:t>
      </w:r>
    </w:p>
    <w:p w:rsidR="00D7619B" w:rsidRDefault="00671328" w:rsidP="009673BD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Vyvěšeno </w:t>
      </w:r>
      <w:r w:rsidR="00D7619B">
        <w:rPr>
          <w:rFonts w:ascii="Tahoma" w:hAnsi="Tahoma" w:cs="Tahoma"/>
        </w:rPr>
        <w:t xml:space="preserve">na úřední desce </w:t>
      </w:r>
      <w:r w:rsidRPr="007C0F99">
        <w:rPr>
          <w:rFonts w:ascii="Tahoma" w:hAnsi="Tahoma" w:cs="Tahoma"/>
        </w:rPr>
        <w:t>dne</w:t>
      </w:r>
      <w:r w:rsidR="00244696">
        <w:rPr>
          <w:rFonts w:ascii="Tahoma" w:hAnsi="Tahoma" w:cs="Tahoma"/>
        </w:rPr>
        <w:t xml:space="preserve">: </w:t>
      </w:r>
      <w:r w:rsidR="00244696">
        <w:rPr>
          <w:rFonts w:ascii="Tahoma" w:hAnsi="Tahoma" w:cs="Tahoma"/>
        </w:rPr>
        <w:tab/>
      </w:r>
      <w:proofErr w:type="gramStart"/>
      <w:r w:rsidR="00244696">
        <w:rPr>
          <w:rFonts w:ascii="Tahoma" w:hAnsi="Tahoma" w:cs="Tahoma"/>
        </w:rPr>
        <w:t>10.3</w:t>
      </w:r>
      <w:r w:rsidR="00D7619B">
        <w:rPr>
          <w:rFonts w:ascii="Tahoma" w:hAnsi="Tahoma" w:cs="Tahoma"/>
        </w:rPr>
        <w:t>.2016</w:t>
      </w:r>
      <w:proofErr w:type="gramEnd"/>
    </w:p>
    <w:p w:rsidR="00D7619B" w:rsidRDefault="00D7619B" w:rsidP="009673BD">
      <w:pPr>
        <w:rPr>
          <w:rFonts w:ascii="Tahoma" w:hAnsi="Tahoma" w:cs="Tahoma"/>
        </w:rPr>
      </w:pPr>
      <w:r>
        <w:rPr>
          <w:rFonts w:ascii="Tahoma" w:hAnsi="Tahoma" w:cs="Tahoma"/>
        </w:rPr>
        <w:t>Vyvěšeno v elektronické podobě</w:t>
      </w:r>
      <w:r w:rsidR="0040798E">
        <w:rPr>
          <w:rFonts w:ascii="Tahoma" w:hAnsi="Tahoma" w:cs="Tahoma"/>
        </w:rPr>
        <w:t>:</w:t>
      </w:r>
      <w:r w:rsidR="0040798E">
        <w:rPr>
          <w:rFonts w:ascii="Tahoma" w:hAnsi="Tahoma" w:cs="Tahoma"/>
        </w:rPr>
        <w:tab/>
      </w:r>
      <w:proofErr w:type="gramStart"/>
      <w:r w:rsidR="00244696">
        <w:rPr>
          <w:rFonts w:ascii="Tahoma" w:hAnsi="Tahoma" w:cs="Tahoma"/>
        </w:rPr>
        <w:t>10</w:t>
      </w:r>
      <w:r w:rsidR="00347EF2">
        <w:rPr>
          <w:rFonts w:ascii="Tahoma" w:hAnsi="Tahoma" w:cs="Tahoma"/>
        </w:rPr>
        <w:t>.</w:t>
      </w:r>
      <w:r w:rsidR="00244696">
        <w:rPr>
          <w:rFonts w:ascii="Tahoma" w:hAnsi="Tahoma" w:cs="Tahoma"/>
        </w:rPr>
        <w:t>3</w:t>
      </w:r>
      <w:r>
        <w:rPr>
          <w:rFonts w:ascii="Tahoma" w:hAnsi="Tahoma" w:cs="Tahoma"/>
        </w:rPr>
        <w:t>.</w:t>
      </w:r>
      <w:r w:rsidR="00311072">
        <w:rPr>
          <w:rFonts w:ascii="Tahoma" w:hAnsi="Tahoma" w:cs="Tahoma"/>
        </w:rPr>
        <w:t>201</w:t>
      </w:r>
      <w:r w:rsidR="00F36EF4">
        <w:rPr>
          <w:rFonts w:ascii="Tahoma" w:hAnsi="Tahoma" w:cs="Tahoma"/>
        </w:rPr>
        <w:t>6</w:t>
      </w:r>
      <w:proofErr w:type="gramEnd"/>
    </w:p>
    <w:p w:rsidR="00930641" w:rsidRDefault="00930641" w:rsidP="009673BD">
      <w:pPr>
        <w:rPr>
          <w:rFonts w:ascii="Tahoma" w:hAnsi="Tahoma" w:cs="Tahoma"/>
        </w:rPr>
      </w:pPr>
      <w:r>
        <w:rPr>
          <w:rFonts w:ascii="Tahoma" w:hAnsi="Tahoma" w:cs="Tahoma"/>
        </w:rPr>
        <w:t>Sňato dne:</w:t>
      </w:r>
    </w:p>
    <w:p w:rsidR="00671328" w:rsidRPr="007C0F99" w:rsidRDefault="00671328" w:rsidP="009673BD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ab/>
      </w:r>
      <w:r w:rsidRPr="007C0F99">
        <w:rPr>
          <w:rFonts w:ascii="Tahoma" w:hAnsi="Tahoma" w:cs="Tahoma"/>
        </w:rPr>
        <w:tab/>
      </w:r>
    </w:p>
    <w:sectPr w:rsidR="00671328" w:rsidRPr="007C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47424"/>
    <w:multiLevelType w:val="hybridMultilevel"/>
    <w:tmpl w:val="CD4C534C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A"/>
    <w:rsid w:val="000000A2"/>
    <w:rsid w:val="00004261"/>
    <w:rsid w:val="00035416"/>
    <w:rsid w:val="00062482"/>
    <w:rsid w:val="000849A4"/>
    <w:rsid w:val="00085A45"/>
    <w:rsid w:val="000B497C"/>
    <w:rsid w:val="000C2721"/>
    <w:rsid w:val="000E2A2A"/>
    <w:rsid w:val="000E67ED"/>
    <w:rsid w:val="00136183"/>
    <w:rsid w:val="001374D5"/>
    <w:rsid w:val="00195D38"/>
    <w:rsid w:val="001A1CA9"/>
    <w:rsid w:val="001C3632"/>
    <w:rsid w:val="00220C91"/>
    <w:rsid w:val="002248CA"/>
    <w:rsid w:val="002274FB"/>
    <w:rsid w:val="00243744"/>
    <w:rsid w:val="00244696"/>
    <w:rsid w:val="002679D9"/>
    <w:rsid w:val="00273EF6"/>
    <w:rsid w:val="002C74F6"/>
    <w:rsid w:val="002D2A16"/>
    <w:rsid w:val="00311072"/>
    <w:rsid w:val="00347EF2"/>
    <w:rsid w:val="00353143"/>
    <w:rsid w:val="00357C06"/>
    <w:rsid w:val="0037265C"/>
    <w:rsid w:val="00375CEE"/>
    <w:rsid w:val="003C2FB9"/>
    <w:rsid w:val="003F21CA"/>
    <w:rsid w:val="003F4CC0"/>
    <w:rsid w:val="0040798E"/>
    <w:rsid w:val="004535B9"/>
    <w:rsid w:val="00466366"/>
    <w:rsid w:val="004B3480"/>
    <w:rsid w:val="004C2815"/>
    <w:rsid w:val="004F1CDA"/>
    <w:rsid w:val="00500C9D"/>
    <w:rsid w:val="0052001C"/>
    <w:rsid w:val="00520E56"/>
    <w:rsid w:val="005579B3"/>
    <w:rsid w:val="005A5121"/>
    <w:rsid w:val="005B6BFA"/>
    <w:rsid w:val="005D75E0"/>
    <w:rsid w:val="005E1D83"/>
    <w:rsid w:val="005F5D01"/>
    <w:rsid w:val="00610C9F"/>
    <w:rsid w:val="0063131A"/>
    <w:rsid w:val="00641297"/>
    <w:rsid w:val="00671328"/>
    <w:rsid w:val="006914E2"/>
    <w:rsid w:val="006B04D9"/>
    <w:rsid w:val="006C40BF"/>
    <w:rsid w:val="00707D7F"/>
    <w:rsid w:val="00743B60"/>
    <w:rsid w:val="0077263D"/>
    <w:rsid w:val="00792DFB"/>
    <w:rsid w:val="007C0F99"/>
    <w:rsid w:val="00810423"/>
    <w:rsid w:val="008802BF"/>
    <w:rsid w:val="008A4B91"/>
    <w:rsid w:val="008F1B0F"/>
    <w:rsid w:val="008F675B"/>
    <w:rsid w:val="00930641"/>
    <w:rsid w:val="00944CD5"/>
    <w:rsid w:val="009622AA"/>
    <w:rsid w:val="009673BD"/>
    <w:rsid w:val="00973E53"/>
    <w:rsid w:val="009962C2"/>
    <w:rsid w:val="009F0B40"/>
    <w:rsid w:val="00A2310C"/>
    <w:rsid w:val="00A41019"/>
    <w:rsid w:val="00A61586"/>
    <w:rsid w:val="00A90FC7"/>
    <w:rsid w:val="00A92585"/>
    <w:rsid w:val="00AF5EC3"/>
    <w:rsid w:val="00B16E79"/>
    <w:rsid w:val="00B17697"/>
    <w:rsid w:val="00B23E49"/>
    <w:rsid w:val="00B3152B"/>
    <w:rsid w:val="00B40BBA"/>
    <w:rsid w:val="00B55DF7"/>
    <w:rsid w:val="00B846D2"/>
    <w:rsid w:val="00B86196"/>
    <w:rsid w:val="00BA7AFB"/>
    <w:rsid w:val="00BE2BA9"/>
    <w:rsid w:val="00C03220"/>
    <w:rsid w:val="00C2309F"/>
    <w:rsid w:val="00C36525"/>
    <w:rsid w:val="00C4414D"/>
    <w:rsid w:val="00C6345B"/>
    <w:rsid w:val="00C658C5"/>
    <w:rsid w:val="00C87B5A"/>
    <w:rsid w:val="00C95B49"/>
    <w:rsid w:val="00CB393D"/>
    <w:rsid w:val="00CD4B13"/>
    <w:rsid w:val="00D14B91"/>
    <w:rsid w:val="00D23865"/>
    <w:rsid w:val="00D5344A"/>
    <w:rsid w:val="00D5585F"/>
    <w:rsid w:val="00D7619B"/>
    <w:rsid w:val="00DA7B8C"/>
    <w:rsid w:val="00DF2970"/>
    <w:rsid w:val="00E10699"/>
    <w:rsid w:val="00E120F1"/>
    <w:rsid w:val="00E2265A"/>
    <w:rsid w:val="00E35ACB"/>
    <w:rsid w:val="00E468DC"/>
    <w:rsid w:val="00E6645B"/>
    <w:rsid w:val="00E858AC"/>
    <w:rsid w:val="00EB52CA"/>
    <w:rsid w:val="00EE45CF"/>
    <w:rsid w:val="00EF79A0"/>
    <w:rsid w:val="00F15867"/>
    <w:rsid w:val="00F36EF4"/>
    <w:rsid w:val="00F4376E"/>
    <w:rsid w:val="00F75605"/>
    <w:rsid w:val="00F81509"/>
    <w:rsid w:val="00FB5E37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DB1E-9D55-4AB9-A475-37CA2E3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4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B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13</cp:revision>
  <cp:lastPrinted>2016-03-11T10:15:00Z</cp:lastPrinted>
  <dcterms:created xsi:type="dcterms:W3CDTF">2016-02-18T16:41:00Z</dcterms:created>
  <dcterms:modified xsi:type="dcterms:W3CDTF">2016-03-11T10:17:00Z</dcterms:modified>
</cp:coreProperties>
</file>